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AA3" w:rsidRDefault="00866AA3" w:rsidP="00BC7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790" cy="8164485"/>
            <wp:effectExtent l="0" t="0" r="3810" b="8255"/>
            <wp:docPr id="1" name="Рисунок 1" descr="C:\Users\Пк\Desktop\для сайта\сканы график\график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для сайта\сканы график\график2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4775" w:rsidRDefault="00FA4775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0CDB" w:rsidRPr="00500CDB" w:rsidRDefault="00500CDB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  <w:bookmarkStart w:id="0" w:name="_GoBack"/>
      <w:bookmarkEnd w:id="0"/>
    </w:p>
    <w:p w:rsidR="0039232C" w:rsidRDefault="0039232C" w:rsidP="0039232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Учебный план </w:t>
      </w:r>
      <w:r w:rsidRPr="00D71D4C">
        <w:rPr>
          <w:rFonts w:ascii="Times New Roman" w:eastAsia="Times New Roman" w:hAnsi="Times New Roman" w:cs="Times New Roman"/>
          <w:sz w:val="24"/>
          <w:szCs w:val="24"/>
        </w:rPr>
        <w:t>составлен в соответствии с нормативными документами:</w:t>
      </w:r>
    </w:p>
    <w:p w:rsidR="0039232C" w:rsidRPr="0082043A" w:rsidRDefault="0039232C" w:rsidP="0039232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71D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71D4C">
        <w:rPr>
          <w:rFonts w:ascii="Times New Roman" w:hAnsi="Times New Roman" w:cs="Times New Roman"/>
          <w:sz w:val="24"/>
          <w:szCs w:val="24"/>
        </w:rPr>
        <w:t xml:space="preserve">- </w:t>
      </w:r>
      <w:r w:rsidRPr="00D71D4C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Федерации»;</w:t>
      </w:r>
    </w:p>
    <w:p w:rsidR="0039232C" w:rsidRDefault="0039232C" w:rsidP="003923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1D4C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(Приказ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D71D4C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D71D4C">
        <w:rPr>
          <w:rFonts w:ascii="Times New Roman" w:hAnsi="Times New Roman" w:cs="Times New Roman"/>
          <w:sz w:val="24"/>
          <w:szCs w:val="24"/>
        </w:rPr>
        <w:t>. N 1155);</w:t>
      </w:r>
    </w:p>
    <w:p w:rsidR="0039232C" w:rsidRPr="00D71D4C" w:rsidRDefault="0039232C" w:rsidP="003923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1D4C">
        <w:rPr>
          <w:rFonts w:ascii="Times New Roman" w:hAnsi="Times New Roman" w:cs="Times New Roman"/>
          <w:sz w:val="24"/>
          <w:szCs w:val="24"/>
        </w:rPr>
        <w:t xml:space="preserve">-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г); </w:t>
      </w:r>
    </w:p>
    <w:p w:rsidR="0039232C" w:rsidRDefault="0039232C" w:rsidP="003923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1D4C">
        <w:rPr>
          <w:rFonts w:ascii="Times New Roman" w:hAnsi="Times New Roman" w:cs="Times New Roman"/>
          <w:sz w:val="24"/>
          <w:szCs w:val="24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 (</w:t>
      </w:r>
      <w:r w:rsidRPr="00D71D4C">
        <w:rPr>
          <w:rFonts w:ascii="Times New Roman" w:hAnsi="Times New Roman" w:cs="Times New Roman"/>
          <w:sz w:val="24"/>
          <w:szCs w:val="24"/>
          <w:shd w:val="clear" w:color="auto" w:fill="FCFCFA"/>
        </w:rPr>
        <w:t xml:space="preserve">Постановление Главного государственного санитарного врача Российской  </w:t>
      </w:r>
      <w:r w:rsidRPr="00D71D4C">
        <w:rPr>
          <w:rFonts w:ascii="Times New Roman" w:hAnsi="Times New Roman" w:cs="Times New Roman"/>
          <w:sz w:val="24"/>
          <w:szCs w:val="24"/>
        </w:rPr>
        <w:t>от 15 мая 2013 года №26  «Об утверждении САНПИН» 2.4.3049-13)</w:t>
      </w:r>
    </w:p>
    <w:p w:rsidR="0039232C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43A">
        <w:rPr>
          <w:rFonts w:ascii="Times New Roman" w:hAnsi="Times New Roman" w:cs="Times New Roman"/>
          <w:sz w:val="24"/>
          <w:szCs w:val="24"/>
        </w:rPr>
        <w:t>- Закон Республики Татарстан от 22 июля 2013 г. № 68-ЗР "Об образовании"</w:t>
      </w:r>
    </w:p>
    <w:p w:rsidR="0039232C" w:rsidRPr="0082043A" w:rsidRDefault="0039232C" w:rsidP="0039232C">
      <w:pPr>
        <w:pStyle w:val="1"/>
        <w:spacing w:line="276" w:lineRule="auto"/>
        <w:jc w:val="both"/>
        <w:rPr>
          <w:rStyle w:val="normalchar"/>
          <w:rFonts w:ascii="Times New Roman" w:hAnsi="Times New Roman"/>
          <w:sz w:val="24"/>
          <w:szCs w:val="24"/>
        </w:rPr>
      </w:pPr>
      <w:r w:rsidRPr="0082043A">
        <w:rPr>
          <w:rStyle w:val="normalchar"/>
          <w:rFonts w:ascii="Times New Roman" w:hAnsi="Times New Roman"/>
          <w:sz w:val="24"/>
          <w:szCs w:val="24"/>
        </w:rPr>
        <w:t xml:space="preserve">- Закон Республики Татарстан № 16 от 03.03.2012г. «О государственных языках Республики Татарстан и других языках в Республике Татарстан» </w:t>
      </w:r>
    </w:p>
    <w:p w:rsidR="0039232C" w:rsidRDefault="0039232C" w:rsidP="0039232C">
      <w:pPr>
        <w:spacing w:after="0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D572C4">
        <w:rPr>
          <w:rFonts w:ascii="Times New Roman" w:hAnsi="Times New Roman" w:cs="Times New Roman"/>
          <w:spacing w:val="5"/>
          <w:sz w:val="24"/>
          <w:szCs w:val="24"/>
        </w:rPr>
        <w:t>- Уставом ДОУ;</w:t>
      </w:r>
    </w:p>
    <w:p w:rsidR="0039232C" w:rsidRPr="007B3081" w:rsidRDefault="0039232C" w:rsidP="0039232C">
      <w:pPr>
        <w:spacing w:after="0"/>
        <w:jc w:val="both"/>
        <w:textAlignment w:val="baseline"/>
        <w:rPr>
          <w:rFonts w:ascii="Times New Roman" w:hAnsi="Times New Roman" w:cs="Times New Roman"/>
          <w:spacing w:val="5"/>
          <w:sz w:val="24"/>
          <w:szCs w:val="24"/>
        </w:rPr>
      </w:pP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B3081">
        <w:rPr>
          <w:rFonts w:ascii="Times New Roman" w:hAnsi="Times New Roman" w:cs="Times New Roman"/>
          <w:b/>
          <w:bCs/>
        </w:rPr>
        <w:t xml:space="preserve">Учебный план </w:t>
      </w:r>
      <w:r w:rsidRPr="007B3081">
        <w:rPr>
          <w:rFonts w:ascii="Times New Roman" w:hAnsi="Times New Roman" w:cs="Times New Roman"/>
          <w:bCs/>
        </w:rPr>
        <w:t>разработан в соответствии с реали</w:t>
      </w:r>
      <w:r>
        <w:rPr>
          <w:rFonts w:ascii="Times New Roman" w:hAnsi="Times New Roman" w:cs="Times New Roman"/>
          <w:bCs/>
        </w:rPr>
        <w:t>зуемой ООП МБДОУ  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 на основе</w:t>
      </w:r>
      <w:r w:rsidRPr="007B3081">
        <w:rPr>
          <w:rFonts w:ascii="Times New Roman" w:hAnsi="Times New Roman" w:cs="Times New Roman"/>
          <w:b/>
          <w:bCs/>
        </w:rPr>
        <w:t xml:space="preserve"> </w:t>
      </w:r>
      <w:r w:rsidRPr="007B3081">
        <w:rPr>
          <w:rFonts w:ascii="Times New Roman" w:eastAsia="Times New Roman" w:hAnsi="Times New Roman" w:cs="Times New Roman"/>
        </w:rPr>
        <w:t xml:space="preserve">основной общеобразовательной программы дошкольного образования «От рождения до школы» под редакцией Н. Е. </w:t>
      </w:r>
      <w:proofErr w:type="spellStart"/>
      <w:r w:rsidRPr="007B3081">
        <w:rPr>
          <w:rFonts w:ascii="Times New Roman" w:eastAsia="Times New Roman" w:hAnsi="Times New Roman" w:cs="Times New Roman"/>
        </w:rPr>
        <w:t>Вераксы</w:t>
      </w:r>
      <w:proofErr w:type="spellEnd"/>
      <w:r w:rsidRPr="007B3081">
        <w:rPr>
          <w:rFonts w:ascii="Times New Roman" w:eastAsia="Times New Roman" w:hAnsi="Times New Roman" w:cs="Times New Roman"/>
        </w:rPr>
        <w:t xml:space="preserve">, Т. С. Комаровой, М. А. Васильевой </w:t>
      </w:r>
    </w:p>
    <w:p w:rsidR="0039232C" w:rsidRPr="00F923F9" w:rsidRDefault="0039232C" w:rsidP="0039232C">
      <w:pPr>
        <w:pStyle w:val="a7"/>
        <w:spacing w:line="276" w:lineRule="auto"/>
        <w:rPr>
          <w:rFonts w:eastAsia="Times New Roman" w:cs="Times New Roman"/>
          <w:b/>
          <w:lang w:val="tt-RU"/>
        </w:rPr>
      </w:pPr>
      <w:r w:rsidRPr="00F923F9">
        <w:rPr>
          <w:rFonts w:eastAsia="Times New Roman" w:cs="Times New Roman"/>
          <w:b/>
        </w:rPr>
        <w:t xml:space="preserve">  и парциальных программ и технологий: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 w:rsidRPr="007E5737">
        <w:rPr>
          <w:rFonts w:eastAsia="Times New Roman" w:cs="Times New Roman"/>
          <w:lang w:val="tt-RU"/>
        </w:rPr>
        <w:t>-</w:t>
      </w:r>
      <w:r w:rsidRPr="007E5737">
        <w:rPr>
          <w:rFonts w:eastAsia="Times New Roman" w:cs="Times New Roman"/>
        </w:rPr>
        <w:t xml:space="preserve"> </w:t>
      </w:r>
      <w:r w:rsidRPr="007E5737">
        <w:rPr>
          <w:rFonts w:cs="Times New Roman"/>
        </w:rPr>
        <w:t xml:space="preserve">«Программа развития речи дошкольников» </w:t>
      </w:r>
      <w:proofErr w:type="spellStart"/>
      <w:r w:rsidRPr="007E5737">
        <w:rPr>
          <w:rFonts w:cs="Times New Roman"/>
        </w:rPr>
        <w:t>О.С.Ушаковой</w:t>
      </w:r>
      <w:proofErr w:type="spellEnd"/>
      <w:r w:rsidRPr="007E5737">
        <w:rPr>
          <w:rFonts w:cs="Times New Roman"/>
        </w:rPr>
        <w:t xml:space="preserve">;; 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 w:rsidRPr="007E5737">
        <w:rPr>
          <w:rFonts w:cs="Times New Roman"/>
        </w:rPr>
        <w:t xml:space="preserve">-«Юный эколог» </w:t>
      </w:r>
      <w:r w:rsidRPr="007E5737">
        <w:rPr>
          <w:rFonts w:cs="Times New Roman"/>
          <w:lang w:val="en-US"/>
        </w:rPr>
        <w:t>C</w:t>
      </w:r>
      <w:r w:rsidRPr="007E5737">
        <w:rPr>
          <w:rFonts w:cs="Times New Roman"/>
        </w:rPr>
        <w:t>.Н. Николаевой</w:t>
      </w:r>
      <w:proofErr w:type="gramStart"/>
      <w:r w:rsidRPr="007E5737">
        <w:rPr>
          <w:rFonts w:cs="Times New Roman"/>
        </w:rPr>
        <w:t xml:space="preserve"> ;</w:t>
      </w:r>
      <w:proofErr w:type="gramEnd"/>
      <w:r w:rsidRPr="007E5737">
        <w:rPr>
          <w:rFonts w:cs="Times New Roman"/>
        </w:rPr>
        <w:t xml:space="preserve"> 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-</w:t>
      </w:r>
      <w:r w:rsidRPr="007E5737">
        <w:rPr>
          <w:rFonts w:cs="Times New Roman"/>
        </w:rPr>
        <w:t>«Основы безопасности детей дошкольного возраста» под ред. Авдеевой Н;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 w:rsidRPr="007E5737">
        <w:rPr>
          <w:rFonts w:cs="Times New Roman"/>
        </w:rPr>
        <w:t xml:space="preserve">- 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 w:rsidRPr="007E5737">
        <w:rPr>
          <w:rFonts w:eastAsia="Times New Roman"/>
          <w:lang w:val="tt-RU"/>
        </w:rPr>
        <w:t>-</w:t>
      </w:r>
      <w:r>
        <w:rPr>
          <w:rFonts w:cs="Times New Roman"/>
        </w:rPr>
        <w:t>«С</w:t>
      </w:r>
      <w:r>
        <w:rPr>
          <w:rFonts w:cs="Times New Roman"/>
          <w:lang w:val="tt-RU"/>
        </w:rPr>
        <w:t>өенеч</w:t>
      </w:r>
      <w:r>
        <w:rPr>
          <w:rFonts w:cs="Times New Roman"/>
        </w:rPr>
        <w:t>».Радость познания».</w:t>
      </w:r>
      <w:r>
        <w:rPr>
          <w:rFonts w:cs="Times New Roman"/>
          <w:lang w:val="tt-RU"/>
        </w:rPr>
        <w:t xml:space="preserve"> </w:t>
      </w:r>
      <w:r>
        <w:rPr>
          <w:rFonts w:cs="Times New Roman"/>
        </w:rPr>
        <w:t>Региональная образовательная  программа</w:t>
      </w:r>
      <w:r w:rsidRPr="007B76E9">
        <w:rPr>
          <w:rFonts w:cs="Times New Roman"/>
        </w:rPr>
        <w:t xml:space="preserve"> дошкольного образования» </w:t>
      </w:r>
      <w:r w:rsidRPr="007E5737">
        <w:rPr>
          <w:rFonts w:eastAsia="Times New Roman"/>
        </w:rPr>
        <w:t xml:space="preserve"> </w:t>
      </w:r>
      <w:proofErr w:type="spellStart"/>
      <w:r w:rsidRPr="007E5737">
        <w:rPr>
          <w:rFonts w:eastAsia="Times New Roman"/>
        </w:rPr>
        <w:t>Р.К.Шаеховой</w:t>
      </w:r>
      <w:proofErr w:type="spellEnd"/>
      <w:r w:rsidRPr="007E5737">
        <w:rPr>
          <w:rFonts w:eastAsia="Times New Roman"/>
        </w:rPr>
        <w:t>.</w:t>
      </w:r>
      <w:r w:rsidRPr="007E5737">
        <w:rPr>
          <w:rStyle w:val="FontStyle12"/>
        </w:rPr>
        <w:t>;</w:t>
      </w:r>
    </w:p>
    <w:p w:rsidR="0039232C" w:rsidRDefault="0039232C" w:rsidP="0039232C">
      <w:pPr>
        <w:pStyle w:val="a7"/>
        <w:spacing w:line="276" w:lineRule="auto"/>
        <w:jc w:val="both"/>
        <w:rPr>
          <w:rFonts w:eastAsia="Times New Roman" w:cs="Times New Roman"/>
          <w:bCs/>
          <w:lang w:val="tt-RU"/>
        </w:rPr>
      </w:pPr>
      <w:r>
        <w:rPr>
          <w:rFonts w:eastAsia="Times New Roman" w:cs="Times New Roman"/>
          <w:lang w:val="tt-RU"/>
        </w:rPr>
        <w:t>-</w:t>
      </w:r>
      <w:r w:rsidRPr="007E5737">
        <w:rPr>
          <w:rFonts w:eastAsia="Times New Roman" w:cs="Times New Roman"/>
          <w:bCs/>
        </w:rPr>
        <w:t>«</w:t>
      </w:r>
      <w:proofErr w:type="spellStart"/>
      <w:r w:rsidRPr="007E5737">
        <w:rPr>
          <w:rFonts w:eastAsia="Times New Roman" w:cs="Times New Roman"/>
          <w:bCs/>
        </w:rPr>
        <w:t>Татарча</w:t>
      </w:r>
      <w:proofErr w:type="spellEnd"/>
      <w:r w:rsidRPr="007E5737">
        <w:rPr>
          <w:rFonts w:eastAsia="Times New Roman" w:cs="Times New Roman"/>
          <w:bCs/>
        </w:rPr>
        <w:t xml:space="preserve"> с</w:t>
      </w:r>
      <w:r w:rsidRPr="007E5737">
        <w:rPr>
          <w:rFonts w:eastAsia="Times New Roman" w:cs="Times New Roman"/>
          <w:bCs/>
          <w:lang w:val="tt-RU"/>
        </w:rPr>
        <w:t>өйләшәбез</w:t>
      </w:r>
      <w:r w:rsidRPr="007E5737">
        <w:rPr>
          <w:rFonts w:eastAsia="Times New Roman" w:cs="Times New Roman"/>
          <w:bCs/>
        </w:rPr>
        <w:t>»</w:t>
      </w:r>
      <w:r w:rsidRPr="007E5737">
        <w:rPr>
          <w:rFonts w:eastAsia="Times New Roman" w:cs="Times New Roman"/>
          <w:bCs/>
          <w:lang w:val="tt-RU"/>
        </w:rPr>
        <w:t> - </w:t>
      </w:r>
      <w:r w:rsidRPr="007E5737">
        <w:rPr>
          <w:rFonts w:eastAsia="Times New Roman" w:cs="Times New Roman"/>
          <w:bCs/>
        </w:rPr>
        <w:t>«Говорим по-татарски»</w:t>
      </w:r>
      <w:r w:rsidRPr="007E5737">
        <w:rPr>
          <w:rFonts w:eastAsia="Times New Roman" w:cs="Times New Roman"/>
          <w:bCs/>
          <w:lang w:val="tt-RU"/>
        </w:rPr>
        <w:t> З.Зарипова</w:t>
      </w:r>
      <w:r w:rsidRPr="007E5737">
        <w:rPr>
          <w:rFonts w:eastAsia="Times New Roman" w:cs="Times New Roman"/>
          <w:lang w:val="tt-RU"/>
        </w:rPr>
        <w:t xml:space="preserve"> - УМК по обучению русскоязыч-ных детей татарскому языку  Минем өем- (для средней группы),Уйный-уйный үсәбез (для старшей группы), Мәктәпкә илтә юллар (для подготовительной к школе группы)</w:t>
      </w:r>
      <w:r>
        <w:rPr>
          <w:rFonts w:eastAsia="Times New Roman" w:cs="Times New Roman"/>
          <w:lang w:val="tt-RU"/>
        </w:rPr>
        <w:t xml:space="preserve"> ,</w:t>
      </w:r>
      <w:r w:rsidRPr="007E5737">
        <w:rPr>
          <w:rFonts w:eastAsia="Times New Roman" w:cs="Times New Roman"/>
          <w:bCs/>
          <w:lang w:val="tt-RU"/>
        </w:rPr>
        <w:t>«Туган телдә сөйләшәбез»</w:t>
      </w:r>
      <w:r w:rsidRPr="007E5737">
        <w:rPr>
          <w:rFonts w:eastAsia="Times New Roman" w:cs="Times New Roman"/>
          <w:lang w:val="tt-RU"/>
        </w:rPr>
        <w:t xml:space="preserve"> </w:t>
      </w:r>
      <w:r w:rsidRPr="007E5737">
        <w:rPr>
          <w:rFonts w:eastAsia="Times New Roman" w:cs="Times New Roman"/>
          <w:bCs/>
          <w:lang w:val="tt-RU"/>
        </w:rPr>
        <w:t>Ф.Хазратова, З.Шәрәфетдинова, И.Хәбибуллина  для татароязыч-ных детей «Мәктәпкәчә яшьтәгеләр әлифбасы: авазларны уйнатып»,</w:t>
      </w:r>
      <w:r w:rsidRPr="007E5737">
        <w:rPr>
          <w:rFonts w:eastAsia="Times New Roman" w:cs="Times New Roman"/>
          <w:lang w:val="tt-RU"/>
        </w:rPr>
        <w:t xml:space="preserve"> </w:t>
      </w:r>
      <w:r w:rsidRPr="007E5737">
        <w:rPr>
          <w:rFonts w:eastAsia="Times New Roman" w:cs="Times New Roman"/>
          <w:bCs/>
          <w:lang w:val="tt-RU"/>
        </w:rPr>
        <w:t xml:space="preserve">«Раз - словечко, два – словечко» Р.Шаехова </w:t>
      </w:r>
    </w:p>
    <w:p w:rsidR="0039232C" w:rsidRPr="008A5EEA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413EB">
        <w:rPr>
          <w:rFonts w:ascii="Times New Roman" w:hAnsi="Times New Roman" w:cs="Times New Roman"/>
          <w:sz w:val="24"/>
          <w:szCs w:val="24"/>
        </w:rPr>
        <w:t xml:space="preserve">Парциальные программы и технологии  являются дополнением к </w:t>
      </w:r>
      <w:r w:rsidRPr="005413EB">
        <w:rPr>
          <w:rFonts w:ascii="Times New Roman" w:hAnsi="Times New Roman" w:cs="Times New Roman"/>
          <w:bCs/>
          <w:sz w:val="24"/>
          <w:szCs w:val="24"/>
        </w:rPr>
        <w:t xml:space="preserve">ООП МБДОУ </w:t>
      </w:r>
      <w:r>
        <w:rPr>
          <w:rFonts w:ascii="Times New Roman" w:hAnsi="Times New Roman" w:cs="Times New Roman"/>
          <w:bCs/>
        </w:rPr>
        <w:t>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</w:t>
      </w:r>
      <w:r w:rsidRPr="005413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Базисный учебный план </w:t>
      </w:r>
      <w:r w:rsidRPr="005413EB">
        <w:rPr>
          <w:rFonts w:ascii="Times New Roman" w:hAnsi="Times New Roman" w:cs="Times New Roman"/>
          <w:bCs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bCs/>
        </w:rPr>
        <w:t>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реализующий</w:t>
      </w:r>
      <w:r w:rsidRPr="008A5EEA">
        <w:rPr>
          <w:rFonts w:ascii="Times New Roman" w:hAnsi="Times New Roman" w:cs="Times New Roman"/>
          <w:sz w:val="24"/>
          <w:szCs w:val="24"/>
        </w:rPr>
        <w:t xml:space="preserve"> основную общеобразовательную программу</w:t>
      </w:r>
      <w:r>
        <w:rPr>
          <w:rFonts w:ascii="Times New Roman" w:hAnsi="Times New Roman" w:cs="Times New Roman"/>
          <w:sz w:val="24"/>
          <w:szCs w:val="24"/>
        </w:rPr>
        <w:t xml:space="preserve"> ДОУ</w:t>
      </w:r>
      <w:r w:rsidRPr="008A5EEA">
        <w:rPr>
          <w:rFonts w:ascii="Times New Roman" w:hAnsi="Times New Roman" w:cs="Times New Roman"/>
          <w:sz w:val="24"/>
          <w:szCs w:val="24"/>
        </w:rPr>
        <w:t xml:space="preserve">, определяет объём учебного времени, отводимого на проведение занятий: основных и дополнительных. </w:t>
      </w:r>
    </w:p>
    <w:p w:rsidR="0039232C" w:rsidRPr="008A5EEA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Распределение количества занятий основано на принципах: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- соблюдение права воспитанников на дошкольное образование;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- дифференциации и вариативности,  которое обеспечивает использование в педагогическом процессе модульный подход;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5EEA">
        <w:rPr>
          <w:rFonts w:ascii="Times New Roman" w:hAnsi="Times New Roman" w:cs="Times New Roman"/>
          <w:sz w:val="24"/>
          <w:szCs w:val="24"/>
        </w:rPr>
        <w:t>- соотношени</w:t>
      </w:r>
      <w:r>
        <w:rPr>
          <w:rFonts w:ascii="Times New Roman" w:hAnsi="Times New Roman" w:cs="Times New Roman"/>
          <w:sz w:val="24"/>
          <w:szCs w:val="24"/>
        </w:rPr>
        <w:t>е между инвариантной (не менее 6</w:t>
      </w:r>
      <w:r w:rsidRPr="008A5EEA">
        <w:rPr>
          <w:rFonts w:ascii="Times New Roman" w:hAnsi="Times New Roman" w:cs="Times New Roman"/>
          <w:sz w:val="24"/>
          <w:szCs w:val="24"/>
        </w:rPr>
        <w:t>0% от общего нормативного времени, отводимого на освоение основной образовательной п</w:t>
      </w:r>
      <w:r>
        <w:rPr>
          <w:rFonts w:ascii="Times New Roman" w:hAnsi="Times New Roman" w:cs="Times New Roman"/>
          <w:sz w:val="24"/>
          <w:szCs w:val="24"/>
        </w:rPr>
        <w:t>рограммы ДОУ</w:t>
      </w:r>
      <w:r w:rsidRPr="008A5EEA">
        <w:rPr>
          <w:rFonts w:ascii="Times New Roman" w:hAnsi="Times New Roman" w:cs="Times New Roman"/>
          <w:sz w:val="24"/>
          <w:szCs w:val="24"/>
        </w:rPr>
        <w:t xml:space="preserve">) и вариативной (не более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A5EEA">
        <w:rPr>
          <w:rFonts w:ascii="Times New Roman" w:hAnsi="Times New Roman" w:cs="Times New Roman"/>
          <w:sz w:val="24"/>
          <w:szCs w:val="24"/>
        </w:rPr>
        <w:t>0% от об</w:t>
      </w:r>
      <w:r>
        <w:rPr>
          <w:rFonts w:ascii="Times New Roman" w:hAnsi="Times New Roman" w:cs="Times New Roman"/>
          <w:sz w:val="24"/>
          <w:szCs w:val="24"/>
        </w:rPr>
        <w:t>щего нормативного времени, отво</w:t>
      </w:r>
      <w:r w:rsidRPr="008A5EEA">
        <w:rPr>
          <w:rFonts w:ascii="Times New Roman" w:hAnsi="Times New Roman" w:cs="Times New Roman"/>
          <w:sz w:val="24"/>
          <w:szCs w:val="24"/>
        </w:rPr>
        <w:t>димого на освоение основной образовательно</w:t>
      </w:r>
      <w:r>
        <w:rPr>
          <w:rFonts w:ascii="Times New Roman" w:hAnsi="Times New Roman" w:cs="Times New Roman"/>
          <w:sz w:val="24"/>
          <w:szCs w:val="24"/>
        </w:rPr>
        <w:t>й программы ДОУ</w:t>
      </w:r>
      <w:r w:rsidRPr="008A5EEA">
        <w:rPr>
          <w:rFonts w:ascii="Times New Roman" w:hAnsi="Times New Roman" w:cs="Times New Roman"/>
          <w:sz w:val="24"/>
          <w:szCs w:val="24"/>
        </w:rPr>
        <w:t xml:space="preserve">) частями учебного плана; </w:t>
      </w:r>
      <w:proofErr w:type="gramEnd"/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5EEA"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  <w:proofErr w:type="gramEnd"/>
    </w:p>
    <w:p w:rsidR="0039232C" w:rsidRDefault="0039232C" w:rsidP="0039232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Базисный учебный план МБДОУ отражает структуру образовательного процесса данного дошкольного образовательного учреждения с учётом его специфики, учебно-методического, кадрового и материально-технического обеспечения: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а) учёт видовой принадлежности ДОУ – общеобразовательное учреждение детский сад;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б) учёт особенностей возрастной ст</w:t>
      </w:r>
      <w:r>
        <w:rPr>
          <w:rFonts w:ascii="Times New Roman" w:hAnsi="Times New Roman" w:cs="Times New Roman"/>
          <w:sz w:val="24"/>
          <w:szCs w:val="24"/>
        </w:rPr>
        <w:t>руктуры – в ДОУ функционируют 4</w:t>
      </w:r>
      <w:r w:rsidRPr="008A5EEA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A5EE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A5EEA">
        <w:rPr>
          <w:rFonts w:ascii="Times New Roman" w:hAnsi="Times New Roman" w:cs="Times New Roman"/>
          <w:sz w:val="24"/>
          <w:szCs w:val="24"/>
        </w:rPr>
        <w:t xml:space="preserve"> гр</w:t>
      </w:r>
      <w:r>
        <w:rPr>
          <w:rFonts w:ascii="Times New Roman" w:hAnsi="Times New Roman" w:cs="Times New Roman"/>
          <w:sz w:val="24"/>
          <w:szCs w:val="24"/>
        </w:rPr>
        <w:t>уппы  младшего возраста (1,5г-3г),1</w:t>
      </w:r>
      <w:r w:rsidRPr="008A5EEA">
        <w:rPr>
          <w:rFonts w:ascii="Times New Roman" w:hAnsi="Times New Roman" w:cs="Times New Roman"/>
          <w:sz w:val="24"/>
          <w:szCs w:val="24"/>
        </w:rPr>
        <w:t xml:space="preserve"> гру</w:t>
      </w:r>
      <w:r>
        <w:rPr>
          <w:rFonts w:ascii="Times New Roman" w:hAnsi="Times New Roman" w:cs="Times New Roman"/>
          <w:sz w:val="24"/>
          <w:szCs w:val="24"/>
        </w:rPr>
        <w:t>ппа средн</w:t>
      </w:r>
      <w:proofErr w:type="gramStart"/>
      <w:r>
        <w:rPr>
          <w:rFonts w:ascii="Times New Roman" w:hAnsi="Times New Roman" w:cs="Times New Roman"/>
          <w:sz w:val="24"/>
          <w:szCs w:val="24"/>
        </w:rPr>
        <w:t>е-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старшего возраста (4-6л.), 1</w:t>
      </w:r>
      <w:r w:rsidRPr="008A5E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подготовительная к школе группа</w:t>
      </w:r>
      <w:r w:rsidRPr="008A5EEA">
        <w:rPr>
          <w:rFonts w:ascii="Times New Roman" w:hAnsi="Times New Roman" w:cs="Times New Roman"/>
          <w:sz w:val="24"/>
          <w:szCs w:val="24"/>
        </w:rPr>
        <w:t xml:space="preserve"> (6-7 лет).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- учёт приоритетного направления деятельности – познавательно-речевое развитие;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- ориентирование на реализацию социального заказа на образовательные услуги.</w:t>
      </w:r>
    </w:p>
    <w:p w:rsidR="0039232C" w:rsidRPr="008A5EEA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413EB">
        <w:rPr>
          <w:rFonts w:ascii="Times New Roman" w:hAnsi="Times New Roman" w:cs="Times New Roman"/>
          <w:bCs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bCs/>
        </w:rPr>
        <w:t>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  <w:bCs/>
        </w:rPr>
        <w:t xml:space="preserve"> </w:t>
      </w:r>
      <w:r w:rsidRPr="008A5EEA">
        <w:rPr>
          <w:rFonts w:ascii="Times New Roman" w:hAnsi="Times New Roman" w:cs="Times New Roman"/>
          <w:sz w:val="24"/>
          <w:szCs w:val="24"/>
        </w:rPr>
        <w:t xml:space="preserve">работает в режиме пятидневной рабочей недели. </w:t>
      </w:r>
    </w:p>
    <w:p w:rsidR="0039232C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 xml:space="preserve">Объём учебной нагрузки в течение недели соответствует санитарно-эпидемиологическими требованиями к устройству, содержанию и организации режима работы дошкольных образовательных </w:t>
      </w:r>
      <w:r>
        <w:rPr>
          <w:rFonts w:ascii="Times New Roman" w:hAnsi="Times New Roman" w:cs="Times New Roman"/>
          <w:sz w:val="24"/>
          <w:szCs w:val="24"/>
        </w:rPr>
        <w:t xml:space="preserve">учреждений (СанПиН </w:t>
      </w:r>
      <w:r>
        <w:rPr>
          <w:rFonts w:ascii="Times New Roman" w:eastAsia="Times New Roman" w:hAnsi="Times New Roman" w:cs="Times New Roman"/>
          <w:sz w:val="24"/>
          <w:szCs w:val="24"/>
        </w:rPr>
        <w:t>2.4.1.3049-13</w:t>
      </w:r>
      <w:r w:rsidRPr="008A5EEA">
        <w:rPr>
          <w:rFonts w:ascii="Times New Roman" w:hAnsi="Times New Roman" w:cs="Times New Roman"/>
          <w:sz w:val="24"/>
          <w:szCs w:val="24"/>
        </w:rPr>
        <w:t xml:space="preserve">),  а </w:t>
      </w:r>
      <w:r w:rsidRPr="001543A1">
        <w:rPr>
          <w:rFonts w:ascii="Times New Roman" w:hAnsi="Times New Roman" w:cs="Times New Roman"/>
          <w:sz w:val="24"/>
          <w:szCs w:val="24"/>
        </w:rPr>
        <w:t xml:space="preserve">также инструктивно-методическим письмом МО РФ от 14.03.2000 № 65/23-16. </w:t>
      </w:r>
    </w:p>
    <w:p w:rsidR="00866AA3" w:rsidRPr="00B4396F" w:rsidRDefault="0039232C" w:rsidP="007A4BD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1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.Структура </w:t>
      </w:r>
      <w:proofErr w:type="spellStart"/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воспитательно</w:t>
      </w:r>
      <w:proofErr w:type="spellEnd"/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-образовательного процесса</w:t>
      </w:r>
    </w:p>
    <w:p w:rsidR="00866AA3" w:rsidRPr="00B4396F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6AA3" w:rsidRPr="00B4396F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</w:rPr>
        <w:t>День делится на три блока:</w:t>
      </w: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  <w:u w:val="single"/>
        </w:rPr>
        <w:t>Утренний образовательный блок</w:t>
      </w:r>
      <w:r w:rsidRPr="00B4396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B4396F">
        <w:rPr>
          <w:rFonts w:ascii="Times New Roman" w:hAnsi="Times New Roman" w:cs="Times New Roman"/>
          <w:sz w:val="24"/>
          <w:szCs w:val="24"/>
        </w:rPr>
        <w:t>.30 – 9 часов утра) включает в себя совместную деятельность педагога и ребенка, свободную самостоятельную деятельность детей;</w:t>
      </w:r>
    </w:p>
    <w:p w:rsidR="00866AA3" w:rsidRPr="00B4396F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  <w:u w:val="single"/>
        </w:rPr>
        <w:t>Развивающий блок</w:t>
      </w:r>
      <w:r w:rsidRPr="00B4396F">
        <w:rPr>
          <w:rFonts w:ascii="Times New Roman" w:hAnsi="Times New Roman" w:cs="Times New Roman"/>
          <w:sz w:val="24"/>
          <w:szCs w:val="24"/>
        </w:rPr>
        <w:t xml:space="preserve"> (9 – 11 часов утра) представляет собой организованное обучение в форме </w:t>
      </w:r>
      <w:r w:rsidR="00BB0407">
        <w:rPr>
          <w:rFonts w:ascii="Times New Roman" w:hAnsi="Times New Roman" w:cs="Times New Roman"/>
          <w:sz w:val="24"/>
          <w:szCs w:val="24"/>
        </w:rPr>
        <w:t>организованной образовательной деятельности</w:t>
      </w:r>
      <w:r w:rsidRPr="00B4396F">
        <w:rPr>
          <w:rFonts w:ascii="Times New Roman" w:hAnsi="Times New Roman" w:cs="Times New Roman"/>
          <w:sz w:val="24"/>
          <w:szCs w:val="24"/>
        </w:rPr>
        <w:t>;</w:t>
      </w: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  <w:u w:val="single"/>
        </w:rPr>
        <w:t>Вечерний блок</w:t>
      </w:r>
      <w:r>
        <w:rPr>
          <w:rFonts w:ascii="Times New Roman" w:hAnsi="Times New Roman" w:cs="Times New Roman"/>
          <w:sz w:val="24"/>
          <w:szCs w:val="24"/>
        </w:rPr>
        <w:t xml:space="preserve"> (15.0</w:t>
      </w:r>
      <w:r w:rsidRPr="00B4396F">
        <w:rPr>
          <w:rFonts w:ascii="Times New Roman" w:hAnsi="Times New Roman" w:cs="Times New Roman"/>
          <w:sz w:val="24"/>
          <w:szCs w:val="24"/>
        </w:rPr>
        <w:t>0-</w:t>
      </w:r>
      <w:r>
        <w:rPr>
          <w:rFonts w:ascii="Times New Roman" w:hAnsi="Times New Roman" w:cs="Times New Roman"/>
          <w:color w:val="000000"/>
          <w:sz w:val="24"/>
          <w:szCs w:val="24"/>
        </w:rPr>
        <w:t>18.3</w:t>
      </w:r>
      <w:r w:rsidRPr="00B4396F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B4396F">
        <w:rPr>
          <w:rFonts w:ascii="Times New Roman" w:hAnsi="Times New Roman" w:cs="Times New Roman"/>
          <w:sz w:val="24"/>
          <w:szCs w:val="24"/>
        </w:rPr>
        <w:t>) включает в себя совместную деятельность педагога и ребенка, свободную само</w:t>
      </w:r>
      <w:r w:rsidR="000940A1">
        <w:rPr>
          <w:rFonts w:ascii="Times New Roman" w:hAnsi="Times New Roman" w:cs="Times New Roman"/>
          <w:sz w:val="24"/>
          <w:szCs w:val="24"/>
        </w:rPr>
        <w:t>стоятельную деятельность детей.</w:t>
      </w:r>
    </w:p>
    <w:p w:rsidR="00866AA3" w:rsidRPr="00B4396F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6AA3" w:rsidRDefault="0039232C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2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. Регламентирование  образовательного процесса на неделю: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Продолжительность учебной недели:</w:t>
      </w:r>
    </w:p>
    <w:p w:rsidR="00866AA3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5-ти дневная рабочая неделя – для всех возрастных групп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866AA3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План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организованной образовательной деятельности</w:t>
      </w: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на неделю: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807"/>
        <w:gridCol w:w="1666"/>
        <w:gridCol w:w="1665"/>
        <w:gridCol w:w="2481"/>
      </w:tblGrid>
      <w:tr w:rsidR="00866AA3" w:rsidRPr="004B7404" w:rsidTr="0026337D">
        <w:trPr>
          <w:trHeight w:val="1276"/>
        </w:trPr>
        <w:tc>
          <w:tcPr>
            <w:tcW w:w="2376" w:type="dxa"/>
          </w:tcPr>
          <w:p w:rsidR="00866AA3" w:rsidRPr="00B4396F" w:rsidRDefault="00866AA3" w:rsidP="007A4BD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Возраст</w:t>
            </w:r>
          </w:p>
        </w:tc>
        <w:tc>
          <w:tcPr>
            <w:tcW w:w="1807" w:type="dxa"/>
          </w:tcPr>
          <w:p w:rsidR="00866AA3" w:rsidRPr="00B4396F" w:rsidRDefault="00866AA3" w:rsidP="007A4BD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Младший дошкольный  возраст</w:t>
            </w:r>
          </w:p>
        </w:tc>
        <w:tc>
          <w:tcPr>
            <w:tcW w:w="1666" w:type="dxa"/>
          </w:tcPr>
          <w:p w:rsidR="00866AA3" w:rsidRPr="00B4396F" w:rsidRDefault="00866AA3" w:rsidP="007A4B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Средний дошкольный</w:t>
            </w:r>
          </w:p>
          <w:p w:rsidR="00866AA3" w:rsidRPr="00B4396F" w:rsidRDefault="00866AA3" w:rsidP="007A4BD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665" w:type="dxa"/>
          </w:tcPr>
          <w:p w:rsidR="00866AA3" w:rsidRPr="00B4396F" w:rsidRDefault="00866AA3" w:rsidP="007A4BD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2481" w:type="dxa"/>
          </w:tcPr>
          <w:p w:rsidR="00866AA3" w:rsidRPr="00B4396F" w:rsidRDefault="00866AA3" w:rsidP="007A4B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Подготовительный к школе возраст</w:t>
            </w:r>
          </w:p>
        </w:tc>
      </w:tr>
      <w:tr w:rsidR="00866AA3" w:rsidRPr="004B7404" w:rsidTr="0026337D">
        <w:trPr>
          <w:trHeight w:val="320"/>
        </w:trPr>
        <w:tc>
          <w:tcPr>
            <w:tcW w:w="2376" w:type="dxa"/>
          </w:tcPr>
          <w:p w:rsidR="00866AA3" w:rsidRPr="00B4396F" w:rsidRDefault="00866AA3" w:rsidP="007A4BD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Кол-во</w:t>
            </w:r>
          </w:p>
        </w:tc>
        <w:tc>
          <w:tcPr>
            <w:tcW w:w="1807" w:type="dxa"/>
          </w:tcPr>
          <w:p w:rsidR="00866AA3" w:rsidRPr="00B4396F" w:rsidRDefault="00866AA3" w:rsidP="007A4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666" w:type="dxa"/>
          </w:tcPr>
          <w:p w:rsidR="00866AA3" w:rsidRPr="00B4396F" w:rsidRDefault="00866AA3" w:rsidP="007A4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10 </w:t>
            </w:r>
          </w:p>
        </w:tc>
        <w:tc>
          <w:tcPr>
            <w:tcW w:w="1665" w:type="dxa"/>
          </w:tcPr>
          <w:p w:rsidR="00866AA3" w:rsidRPr="00B4396F" w:rsidRDefault="0034729C" w:rsidP="007A4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481" w:type="dxa"/>
          </w:tcPr>
          <w:p w:rsidR="00866AA3" w:rsidRPr="00B4396F" w:rsidRDefault="0034729C" w:rsidP="007A4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</w:tr>
    </w:tbl>
    <w:p w:rsidR="00866AA3" w:rsidRPr="00B4396F" w:rsidRDefault="0039232C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3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. Регламентирование  образовательного процесса на день: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1-я половина дня – занятия для всех возрастных групп по основной программе</w:t>
      </w:r>
    </w:p>
    <w:p w:rsidR="00866AA3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2-я половина дня </w:t>
      </w:r>
      <w:proofErr w:type="gramStart"/>
      <w:r w:rsidRPr="00B4396F">
        <w:rPr>
          <w:rFonts w:ascii="Times New Roman" w:hAnsi="Times New Roman" w:cs="Times New Roman"/>
          <w:sz w:val="24"/>
          <w:szCs w:val="24"/>
          <w:lang w:eastAsia="ru-RU"/>
        </w:rPr>
        <w:t>–з</w:t>
      </w:r>
      <w:proofErr w:type="gramEnd"/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анятие для </w:t>
      </w:r>
      <w:r w:rsidR="0026337D">
        <w:rPr>
          <w:rFonts w:ascii="Times New Roman" w:hAnsi="Times New Roman" w:cs="Times New Roman"/>
          <w:sz w:val="24"/>
          <w:szCs w:val="24"/>
          <w:lang w:eastAsia="ru-RU"/>
        </w:rPr>
        <w:t>группы раннего возраста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 xml:space="preserve"> (8-10 мин)</w:t>
      </w:r>
      <w:r w:rsidR="00CC3C3D">
        <w:rPr>
          <w:rFonts w:ascii="Times New Roman" w:hAnsi="Times New Roman" w:cs="Times New Roman"/>
          <w:sz w:val="24"/>
          <w:szCs w:val="24"/>
          <w:lang w:eastAsia="ru-RU"/>
        </w:rPr>
        <w:t>, старшего дошкольного возраста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 xml:space="preserve"> ( не более 25-30 мин в день)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 по основной программе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Продолжительность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организованной образовательной деятельности</w:t>
      </w: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866AA3" w:rsidRPr="00B4396F" w:rsidRDefault="00BB0407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Группа раннего возраста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(от 1,5 до 3-х лет)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26337D">
        <w:rPr>
          <w:rFonts w:ascii="Times New Roman" w:hAnsi="Times New Roman" w:cs="Times New Roman"/>
          <w:sz w:val="24"/>
          <w:szCs w:val="24"/>
          <w:lang w:eastAsia="ru-RU"/>
        </w:rPr>
        <w:t>не более</w:t>
      </w:r>
      <w:r w:rsidR="007A34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>10 минут</w:t>
      </w:r>
    </w:p>
    <w:p w:rsidR="00866AA3" w:rsidRPr="00B4396F" w:rsidRDefault="00BB0407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866AA3">
        <w:rPr>
          <w:rFonts w:ascii="Times New Roman" w:hAnsi="Times New Roman" w:cs="Times New Roman"/>
          <w:sz w:val="24"/>
          <w:szCs w:val="24"/>
          <w:lang w:eastAsia="ru-RU"/>
        </w:rPr>
        <w:t>ладшая группа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(от 3 до 4 лет)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не более 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>15 минут</w:t>
      </w:r>
    </w:p>
    <w:p w:rsidR="00866AA3" w:rsidRPr="00B4396F" w:rsidRDefault="00866AA3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Группы среднего дошкольного возраст</w:t>
      </w:r>
      <w:proofErr w:type="gramStart"/>
      <w:r w:rsidRPr="00B4396F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End"/>
      <w:r w:rsidR="004A14D9">
        <w:rPr>
          <w:rFonts w:ascii="Times New Roman" w:hAnsi="Times New Roman" w:cs="Times New Roman"/>
          <w:sz w:val="24"/>
          <w:szCs w:val="24"/>
          <w:lang w:eastAsia="ru-RU"/>
        </w:rPr>
        <w:t>от4 до5 лет)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не более 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>20 минут</w:t>
      </w:r>
    </w:p>
    <w:p w:rsidR="00866AA3" w:rsidRPr="00B4396F" w:rsidRDefault="00866AA3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Группы старшего дошкольного возраста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( от 5 до 6 лет)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4396F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>н</w:t>
      </w:r>
      <w:proofErr w:type="gramEnd"/>
      <w:r w:rsidR="004A14D9">
        <w:rPr>
          <w:rFonts w:ascii="Times New Roman" w:hAnsi="Times New Roman" w:cs="Times New Roman"/>
          <w:sz w:val="24"/>
          <w:szCs w:val="24"/>
          <w:lang w:eastAsia="ru-RU"/>
        </w:rPr>
        <w:t>е более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25 минут</w:t>
      </w:r>
    </w:p>
    <w:p w:rsidR="00866AA3" w:rsidRDefault="00866AA3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Группы подготовительного к школе возраста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(от 6 до 7 лет)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не более 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>30 минут</w:t>
      </w:r>
    </w:p>
    <w:p w:rsidR="004A14D9" w:rsidRDefault="004A14D9" w:rsidP="004A14D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eastAsia="ru-RU"/>
        </w:rPr>
        <w:t>Максимально допустимый объем образовательной нагрузки в первой половине дня</w:t>
      </w:r>
    </w:p>
    <w:p w:rsidR="004A14D9" w:rsidRDefault="004A14D9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Группа раннего возраста 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>8-10 мин.</w:t>
      </w:r>
    </w:p>
    <w:p w:rsidR="004A14D9" w:rsidRDefault="004A14D9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Младшая группа – 30 мин.</w:t>
      </w:r>
    </w:p>
    <w:p w:rsidR="004A14D9" w:rsidRDefault="004A14D9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Средняя группа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 xml:space="preserve"> – 40 мин.</w:t>
      </w:r>
    </w:p>
    <w:p w:rsidR="00740B2D" w:rsidRDefault="00740B2D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Старшая группа – 45 мин.</w:t>
      </w:r>
    </w:p>
    <w:p w:rsidR="00740B2D" w:rsidRPr="004A14D9" w:rsidRDefault="00740B2D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Подготовительная группа – 1,5 часа</w:t>
      </w:r>
    </w:p>
    <w:p w:rsidR="00866AA3" w:rsidRPr="00B4396F" w:rsidRDefault="0039232C" w:rsidP="00BC7865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4</w:t>
      </w:r>
      <w:r w:rsidR="00CC3C3D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Режим </w:t>
      </w:r>
      <w:r w:rsidR="00866AA3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организованной образовательной деятельности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7"/>
        <w:gridCol w:w="3340"/>
        <w:gridCol w:w="2643"/>
      </w:tblGrid>
      <w:tr w:rsidR="00866AA3" w:rsidRPr="004B7404"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Начало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Режимное мероприятие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Окончание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D1591" w:rsidRDefault="00BB0407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r w:rsidR="00866AA3" w:rsidRPr="001D1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руппа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раннего возраста</w:t>
            </w:r>
          </w:p>
        </w:tc>
      </w:tr>
      <w:tr w:rsidR="00866AA3" w:rsidRPr="004B7404">
        <w:trPr>
          <w:trHeight w:val="278"/>
        </w:trPr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</w:tr>
      <w:tr w:rsidR="00866AA3" w:rsidRPr="004B7404">
        <w:tc>
          <w:tcPr>
            <w:tcW w:w="3587" w:type="dxa"/>
          </w:tcPr>
          <w:p w:rsidR="00866AA3" w:rsidRPr="00B4396F" w:rsidRDefault="00866AA3" w:rsidP="005E5C9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5E5C9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Pr="00B4396F" w:rsidRDefault="005E5C94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D1591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1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младшая группа </w:t>
            </w:r>
          </w:p>
        </w:tc>
      </w:tr>
      <w:tr w:rsidR="00866AA3" w:rsidRPr="004B7404"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866AA3" w:rsidRPr="004B7404"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3340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866AA3" w:rsidRPr="004B7404">
        <w:tc>
          <w:tcPr>
            <w:tcW w:w="3587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340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:rsidR="00866AA3" w:rsidRPr="004B7404">
        <w:tc>
          <w:tcPr>
            <w:tcW w:w="3587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340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86FFD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  <w:r w:rsidRPr="00186F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среднего дошкольного  возраста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A73C4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A73C4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</w:tr>
      <w:tr w:rsidR="00866AA3"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86FFD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Группа</w:t>
            </w:r>
            <w:r w:rsidRPr="00186F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старшего дошкольного  возраста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</w:tr>
      <w:tr w:rsidR="00866AA3"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5E5C94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</w:tr>
      <w:tr w:rsidR="000E5B5B">
        <w:tc>
          <w:tcPr>
            <w:tcW w:w="3587" w:type="dxa"/>
          </w:tcPr>
          <w:p w:rsidR="000E5B5B" w:rsidRDefault="000E5B5B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</w:p>
        </w:tc>
        <w:tc>
          <w:tcPr>
            <w:tcW w:w="3340" w:type="dxa"/>
          </w:tcPr>
          <w:p w:rsidR="000E5B5B" w:rsidRDefault="000E5B5B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занятие (1 раз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43" w:type="dxa"/>
          </w:tcPr>
          <w:p w:rsidR="000E5B5B" w:rsidRDefault="000E5B5B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</w:tr>
      <w:tr w:rsidR="00866AA3" w:rsidRPr="004B7404">
        <w:trPr>
          <w:trHeight w:val="361"/>
        </w:trPr>
        <w:tc>
          <w:tcPr>
            <w:tcW w:w="9570" w:type="dxa"/>
            <w:gridSpan w:val="3"/>
          </w:tcPr>
          <w:p w:rsidR="00866AA3" w:rsidRPr="00186FFD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  <w:r w:rsidRPr="00186F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подготовительного к школе  возраста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3 занятия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</w:tr>
    </w:tbl>
    <w:p w:rsidR="00866AA3" w:rsidRDefault="0039232C" w:rsidP="00BC7865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5</w:t>
      </w:r>
      <w:r w:rsidR="00CC3C3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="00866AA3" w:rsidRPr="00186F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Планирование организованной образовательной деятельности на неделю</w:t>
      </w:r>
    </w:p>
    <w:p w:rsidR="0039232C" w:rsidRPr="00E64113" w:rsidRDefault="0039232C" w:rsidP="003923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4113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39232C" w:rsidRPr="0098565E" w:rsidRDefault="0039232C" w:rsidP="0039232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565E">
        <w:rPr>
          <w:rFonts w:ascii="Times New Roman" w:hAnsi="Times New Roman" w:cs="Times New Roman"/>
          <w:sz w:val="24"/>
          <w:szCs w:val="24"/>
        </w:rPr>
        <w:t xml:space="preserve">- в дошкольных группах -  </w:t>
      </w:r>
      <w:proofErr w:type="gramStart"/>
      <w:r w:rsidRPr="0098565E">
        <w:rPr>
          <w:rFonts w:ascii="Times New Roman" w:hAnsi="Times New Roman" w:cs="Times New Roman"/>
          <w:sz w:val="24"/>
          <w:szCs w:val="24"/>
        </w:rPr>
        <w:t>подгрупповые</w:t>
      </w:r>
      <w:proofErr w:type="gramEnd"/>
      <w:r w:rsidRPr="0098565E">
        <w:rPr>
          <w:rFonts w:ascii="Times New Roman" w:hAnsi="Times New Roman" w:cs="Times New Roman"/>
          <w:sz w:val="24"/>
          <w:szCs w:val="24"/>
        </w:rPr>
        <w:t xml:space="preserve">, фронтальные </w:t>
      </w:r>
    </w:p>
    <w:p w:rsidR="0039232C" w:rsidRDefault="0039232C" w:rsidP="0039232C">
      <w:pPr>
        <w:pStyle w:val="a8"/>
        <w:spacing w:before="0" w:beforeAutospacing="0" w:after="0" w:afterAutospacing="0" w:line="276" w:lineRule="auto"/>
        <w:jc w:val="both"/>
      </w:pPr>
      <w:r>
        <w:t xml:space="preserve">Учебный план определяет организацию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образовательного процесса в учреждении и структуру ООП ДО, реализуемой в ДОУ</w:t>
      </w:r>
    </w:p>
    <w:p w:rsidR="0039232C" w:rsidRDefault="0039232C" w:rsidP="0039232C">
      <w:pPr>
        <w:pStyle w:val="a8"/>
        <w:spacing w:before="0" w:beforeAutospacing="0" w:after="0" w:afterAutospacing="0" w:line="276" w:lineRule="auto"/>
        <w:jc w:val="both"/>
      </w:pPr>
      <w:r>
        <w:t>Программа состоит из двух частей:</w:t>
      </w:r>
    </w:p>
    <w:p w:rsidR="0039232C" w:rsidRDefault="0039232C" w:rsidP="0039232C">
      <w:pPr>
        <w:pStyle w:val="a8"/>
        <w:numPr>
          <w:ilvl w:val="0"/>
          <w:numId w:val="7"/>
        </w:numPr>
        <w:spacing w:before="0" w:beforeAutospacing="0" w:after="0" w:afterAutospacing="0" w:line="276" w:lineRule="auto"/>
        <w:jc w:val="both"/>
      </w:pPr>
      <w:r>
        <w:t>Инвариантно</w:t>
      </w:r>
      <w:proofErr w:type="gramStart"/>
      <w:r>
        <w:t>й(</w:t>
      </w:r>
      <w:proofErr w:type="gramEnd"/>
      <w:r>
        <w:t>обязательной) части</w:t>
      </w:r>
    </w:p>
    <w:p w:rsidR="0039232C" w:rsidRDefault="0039232C" w:rsidP="0039232C">
      <w:pPr>
        <w:pStyle w:val="a8"/>
        <w:numPr>
          <w:ilvl w:val="0"/>
          <w:numId w:val="7"/>
        </w:numPr>
        <w:spacing w:before="0" w:beforeAutospacing="0" w:after="0" w:afterAutospacing="0" w:line="276" w:lineRule="auto"/>
        <w:jc w:val="both"/>
      </w:pPr>
      <w:r>
        <w:t>Вариативной части</w:t>
      </w:r>
    </w:p>
    <w:p w:rsidR="0039232C" w:rsidRPr="005A675B" w:rsidRDefault="0039232C" w:rsidP="0039232C">
      <w:pPr>
        <w:spacing w:after="0"/>
        <w:jc w:val="both"/>
        <w:rPr>
          <w:rFonts w:ascii="Times New Roman" w:hAnsi="Times New Roman" w:cs="Times New Roman"/>
        </w:rPr>
      </w:pPr>
      <w:r w:rsidRPr="005A675B">
        <w:rPr>
          <w:rFonts w:ascii="Times New Roman" w:hAnsi="Times New Roman" w:cs="Times New Roman"/>
        </w:rPr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 В учебный план включены пять направлений, обеспечивающие познавательное, речевое, социально - коммуникативное, художественно-эстетическое и физическое развитие воспитанников. Организованная образовательная деятельность по музыке, физической культуре проводится круглогодично. Во время каникул организуется активный отдых детей, проводятся мероприятия художественно-эстетического и физкультурно-оздоровительного развлекательных циклов. Вариативная часть в учебном плане расширяет область образовательных услуг для воспитанников. 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программам. </w:t>
      </w:r>
      <w:proofErr w:type="gramStart"/>
      <w:r w:rsidRPr="005A675B">
        <w:rPr>
          <w:rFonts w:ascii="Times New Roman" w:hAnsi="Times New Roman" w:cs="Times New Roman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proofErr w:type="spellStart"/>
      <w:r w:rsidRPr="005A675B">
        <w:rPr>
          <w:rFonts w:ascii="Times New Roman" w:hAnsi="Times New Roman" w:cs="Times New Roman"/>
        </w:rPr>
        <w:t>СанПин</w:t>
      </w:r>
      <w:proofErr w:type="spellEnd"/>
      <w:r w:rsidRPr="005A675B">
        <w:rPr>
          <w:rFonts w:ascii="Times New Roman" w:hAnsi="Times New Roman" w:cs="Times New Roman"/>
        </w:rPr>
        <w:t xml:space="preserve"> 2.4.1.3049 -13 № 26 от 15.05.2013 г. Обучение родному языку начинается со вторых младших групп (3 – 4 года) с детьми татарской национальности и проводится воспитателем по обучению татарскому языку 3 раза в неделю в форме игры в рамках режима дня.</w:t>
      </w:r>
      <w:proofErr w:type="gramEnd"/>
      <w:r w:rsidRPr="005A675B">
        <w:rPr>
          <w:rFonts w:ascii="Times New Roman" w:hAnsi="Times New Roman" w:cs="Times New Roman"/>
        </w:rPr>
        <w:t xml:space="preserve"> Начиная со средней группы, вводится обучение</w:t>
      </w:r>
      <w:r w:rsidR="000940A1">
        <w:rPr>
          <w:rFonts w:ascii="Times New Roman" w:hAnsi="Times New Roman" w:cs="Times New Roman"/>
        </w:rPr>
        <w:t xml:space="preserve"> </w:t>
      </w:r>
      <w:r w:rsidRPr="005A675B">
        <w:rPr>
          <w:rFonts w:ascii="Times New Roman" w:hAnsi="Times New Roman" w:cs="Times New Roman"/>
        </w:rPr>
        <w:t xml:space="preserve">татарскому и русскому языкам на специально организованных занятиях </w:t>
      </w:r>
    </w:p>
    <w:p w:rsidR="0039232C" w:rsidRPr="00E64113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472C">
        <w:rPr>
          <w:rFonts w:ascii="Times New Roman" w:hAnsi="Times New Roman" w:cs="Times New Roman"/>
          <w:sz w:val="24"/>
          <w:szCs w:val="24"/>
        </w:rPr>
        <w:t>Режим дня гибкий, ориентирован на возрастные и индивидуальные особенности детей.</w:t>
      </w:r>
      <w:r w:rsidRPr="00E641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232C" w:rsidRDefault="0039232C" w:rsidP="0039232C">
      <w:pPr>
        <w:jc w:val="center"/>
        <w:rPr>
          <w:rFonts w:ascii="Times New Roman" w:hAnsi="Times New Roman" w:cs="Times New Roman"/>
          <w:b/>
        </w:rPr>
      </w:pPr>
      <w:r w:rsidRPr="0098565E">
        <w:rPr>
          <w:rFonts w:ascii="Times New Roman" w:hAnsi="Times New Roman" w:cs="Times New Roman"/>
          <w:b/>
        </w:rPr>
        <w:t>План организованной образовательной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9"/>
        <w:gridCol w:w="2894"/>
        <w:gridCol w:w="1100"/>
        <w:gridCol w:w="48"/>
        <w:gridCol w:w="1153"/>
        <w:gridCol w:w="49"/>
        <w:gridCol w:w="1209"/>
        <w:gridCol w:w="33"/>
        <w:gridCol w:w="1266"/>
        <w:gridCol w:w="1299"/>
      </w:tblGrid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94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Инвариативная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(обязательная часть)</w:t>
            </w:r>
          </w:p>
        </w:tc>
        <w:tc>
          <w:tcPr>
            <w:tcW w:w="1100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 xml:space="preserve"> группа раннего возраста</w:t>
            </w:r>
          </w:p>
        </w:tc>
        <w:tc>
          <w:tcPr>
            <w:tcW w:w="1250" w:type="dxa"/>
            <w:gridSpan w:val="3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120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299" w:type="dxa"/>
            <w:gridSpan w:val="2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старшая группа </w:t>
            </w:r>
          </w:p>
        </w:tc>
        <w:tc>
          <w:tcPr>
            <w:tcW w:w="129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подгото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вительная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группа  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1.1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Познавательное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ФЭМП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ФЦКМ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Познавательно-исследовательская деятельность</w:t>
            </w:r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Речевое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Развитие речи</w:t>
            </w:r>
          </w:p>
        </w:tc>
        <w:tc>
          <w:tcPr>
            <w:tcW w:w="1100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50" w:type="dxa"/>
            <w:gridSpan w:val="3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Подготовка к обучению грамоте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 xml:space="preserve">Чтение </w:t>
            </w:r>
            <w:proofErr w:type="gramStart"/>
            <w:r w:rsidRPr="004E2235">
              <w:rPr>
                <w:rFonts w:ascii="Times New Roman" w:hAnsi="Times New Roman" w:cs="Times New Roman"/>
              </w:rPr>
              <w:t>художественной</w:t>
            </w:r>
            <w:proofErr w:type="gramEnd"/>
            <w:r w:rsidRPr="004E2235">
              <w:rPr>
                <w:rFonts w:ascii="Times New Roman" w:hAnsi="Times New Roman" w:cs="Times New Roman"/>
              </w:rPr>
              <w:t xml:space="preserve"> лит-</w:t>
            </w:r>
            <w:proofErr w:type="spellStart"/>
            <w:r w:rsidRPr="004E2235">
              <w:rPr>
                <w:rFonts w:ascii="Times New Roman" w:hAnsi="Times New Roman" w:cs="Times New Roman"/>
              </w:rPr>
              <w:t>ры</w:t>
            </w:r>
            <w:proofErr w:type="spellEnd"/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1.3</w:t>
            </w: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</w:t>
            </w:r>
          </w:p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развитие</w:t>
            </w:r>
          </w:p>
        </w:tc>
        <w:tc>
          <w:tcPr>
            <w:tcW w:w="4858" w:type="dxa"/>
            <w:gridSpan w:val="7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6816CF" w:rsidRDefault="0039232C" w:rsidP="0039232C">
            <w:pPr>
              <w:rPr>
                <w:rFonts w:ascii="Times New Roman" w:hAnsi="Times New Roman" w:cs="Times New Roman"/>
              </w:rPr>
            </w:pPr>
            <w:r w:rsidRPr="006816CF">
              <w:rPr>
                <w:rFonts w:ascii="Times New Roman" w:hAnsi="Times New Roman" w:cs="Times New Roman"/>
              </w:rPr>
              <w:t>Социализация, развитие общения, нравственное воспитание.</w:t>
            </w:r>
          </w:p>
          <w:p w:rsidR="0039232C" w:rsidRPr="006816CF" w:rsidRDefault="0039232C" w:rsidP="0039232C">
            <w:pPr>
              <w:rPr>
                <w:rFonts w:ascii="Times New Roman" w:hAnsi="Times New Roman" w:cs="Times New Roman"/>
              </w:rPr>
            </w:pPr>
            <w:r w:rsidRPr="006816CF">
              <w:rPr>
                <w:rFonts w:ascii="Times New Roman" w:hAnsi="Times New Roman" w:cs="Times New Roman"/>
              </w:rPr>
              <w:t>Ребенок в семье и сообществе.</w:t>
            </w:r>
          </w:p>
          <w:p w:rsidR="0039232C" w:rsidRPr="006816CF" w:rsidRDefault="0039232C" w:rsidP="0039232C">
            <w:pPr>
              <w:rPr>
                <w:rFonts w:ascii="Times New Roman" w:hAnsi="Times New Roman" w:cs="Times New Roman"/>
              </w:rPr>
            </w:pPr>
            <w:r w:rsidRPr="006816CF">
              <w:rPr>
                <w:rFonts w:ascii="Times New Roman" w:hAnsi="Times New Roman" w:cs="Times New Roman"/>
              </w:rPr>
              <w:t>Самообслуживание, самостоятельность,  трудовое воспитание.</w:t>
            </w:r>
          </w:p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CF">
              <w:rPr>
                <w:rFonts w:ascii="Times New Roman" w:hAnsi="Times New Roman" w:cs="Times New Roman"/>
              </w:rPr>
              <w:t>Формирование основ безопасности</w:t>
            </w:r>
          </w:p>
        </w:tc>
        <w:tc>
          <w:tcPr>
            <w:tcW w:w="6157" w:type="dxa"/>
            <w:gridSpan w:val="8"/>
            <w:vAlign w:val="center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  <w:b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1.4</w:t>
            </w: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Художественно-эстетическое </w:t>
            </w:r>
          </w:p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816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</w:t>
            </w: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 xml:space="preserve"> в режимных моментах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</w:t>
            </w: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 xml:space="preserve"> в режимных моментах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  <w:r>
              <w:rPr>
                <w:rFonts w:ascii="Times New Roman" w:hAnsi="Times New Roman" w:cs="Times New Roman"/>
              </w:rPr>
              <w:t xml:space="preserve"> 1 раз в неделю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1.5</w:t>
            </w: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в помещении (спортивный зал)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на улиц</w:t>
            </w:r>
            <w:proofErr w:type="gramStart"/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е(</w:t>
            </w:r>
            <w:proofErr w:type="gramEnd"/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спортивная площадка)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232C" w:rsidRPr="00BE2483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 Программа реализуется в ходе совместной, самостоятельной деятельности и в ходе режимных моментов.</w:t>
            </w:r>
          </w:p>
        </w:tc>
      </w:tr>
      <w:tr w:rsidR="0039232C" w:rsidTr="0034729C">
        <w:tc>
          <w:tcPr>
            <w:tcW w:w="3413" w:type="dxa"/>
            <w:gridSpan w:val="2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48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53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91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66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Вариативная часть</w:t>
            </w:r>
          </w:p>
        </w:tc>
        <w:tc>
          <w:tcPr>
            <w:tcW w:w="1100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 xml:space="preserve"> группа раннего возраста</w:t>
            </w:r>
          </w:p>
        </w:tc>
        <w:tc>
          <w:tcPr>
            <w:tcW w:w="1250" w:type="dxa"/>
            <w:gridSpan w:val="3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120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299" w:type="dxa"/>
            <w:gridSpan w:val="2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старшая группа </w:t>
            </w:r>
          </w:p>
        </w:tc>
        <w:tc>
          <w:tcPr>
            <w:tcW w:w="129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подгото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вительная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группа  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2.1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Речевое развитие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99" w:type="dxa"/>
          </w:tcPr>
          <w:p w:rsidR="0039232C" w:rsidRPr="00F923F9" w:rsidRDefault="0034729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4729C">
            <w:pPr>
              <w:rPr>
                <w:rFonts w:ascii="Times New Roman" w:hAnsi="Times New Roman" w:cs="Times New Roman"/>
              </w:rPr>
            </w:pPr>
            <w:r w:rsidRPr="00F923F9">
              <w:rPr>
                <w:rFonts w:ascii="Times New Roman" w:hAnsi="Times New Roman" w:cs="Times New Roman"/>
              </w:rPr>
              <w:t>Обучение татарскому\</w:t>
            </w:r>
            <w:r w:rsidR="0034729C">
              <w:rPr>
                <w:rFonts w:ascii="Times New Roman" w:hAnsi="Times New Roman" w:cs="Times New Roman"/>
              </w:rPr>
              <w:t>родному</w:t>
            </w:r>
            <w:r w:rsidRPr="00F923F9">
              <w:rPr>
                <w:rFonts w:ascii="Times New Roman" w:hAnsi="Times New Roman" w:cs="Times New Roman"/>
              </w:rPr>
              <w:t xml:space="preserve"> языкам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gridSpan w:val="3"/>
          </w:tcPr>
          <w:p w:rsidR="0039232C" w:rsidRPr="004E2235" w:rsidRDefault="0034729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  <w:r w:rsidR="00FA4775">
              <w:rPr>
                <w:rFonts w:ascii="Times New Roman" w:hAnsi="Times New Roman" w:cs="Times New Roman"/>
              </w:rPr>
              <w:t xml:space="preserve">(в </w:t>
            </w:r>
            <w:proofErr w:type="spellStart"/>
            <w:r w:rsidR="00FA4775">
              <w:rPr>
                <w:rFonts w:ascii="Times New Roman" w:hAnsi="Times New Roman" w:cs="Times New Roman"/>
              </w:rPr>
              <w:t>реж</w:t>
            </w:r>
            <w:proofErr w:type="spellEnd"/>
            <w:r w:rsidR="00FA4775">
              <w:rPr>
                <w:rFonts w:ascii="Times New Roman" w:hAnsi="Times New Roman" w:cs="Times New Roman"/>
              </w:rPr>
              <w:t xml:space="preserve">. моменты) - </w:t>
            </w:r>
            <w:r w:rsidR="0039232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9" w:type="dxa"/>
          </w:tcPr>
          <w:p w:rsidR="0039232C" w:rsidRDefault="0034729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9232C" w:rsidTr="0034729C">
        <w:tc>
          <w:tcPr>
            <w:tcW w:w="3413" w:type="dxa"/>
            <w:gridSpan w:val="2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инвариативная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часть + вариативная часть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50" w:type="dxa"/>
            <w:gridSpan w:val="3"/>
          </w:tcPr>
          <w:p w:rsidR="0039232C" w:rsidRPr="00F923F9" w:rsidRDefault="00FA4775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09" w:type="dxa"/>
          </w:tcPr>
          <w:p w:rsidR="0039232C" w:rsidRPr="00F923F9" w:rsidRDefault="00FA4775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299" w:type="dxa"/>
            <w:gridSpan w:val="2"/>
          </w:tcPr>
          <w:p w:rsidR="0039232C" w:rsidRPr="00F923F9" w:rsidRDefault="0034729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299" w:type="dxa"/>
          </w:tcPr>
          <w:p w:rsidR="0039232C" w:rsidRPr="00F923F9" w:rsidRDefault="0034729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</w:tr>
    </w:tbl>
    <w:p w:rsidR="0039232C" w:rsidRPr="0098565E" w:rsidRDefault="0039232C" w:rsidP="0039232C">
      <w:pPr>
        <w:jc w:val="center"/>
        <w:rPr>
          <w:rFonts w:ascii="Times New Roman" w:hAnsi="Times New Roman" w:cs="Times New Roman"/>
          <w:b/>
        </w:rPr>
      </w:pPr>
    </w:p>
    <w:sectPr w:rsidR="0039232C" w:rsidRPr="0098565E" w:rsidSect="00835F3F">
      <w:pgSz w:w="11906" w:h="16838"/>
      <w:pgMar w:top="567" w:right="851" w:bottom="18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C7A05"/>
    <w:multiLevelType w:val="multilevel"/>
    <w:tmpl w:val="E65A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C0786C"/>
    <w:multiLevelType w:val="hybridMultilevel"/>
    <w:tmpl w:val="148CA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50B13FB"/>
    <w:multiLevelType w:val="hybridMultilevel"/>
    <w:tmpl w:val="994CA7F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78403B0"/>
    <w:multiLevelType w:val="hybridMultilevel"/>
    <w:tmpl w:val="41026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8255DB"/>
    <w:multiLevelType w:val="hybridMultilevel"/>
    <w:tmpl w:val="E96EE5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FA60FFE"/>
    <w:multiLevelType w:val="hybridMultilevel"/>
    <w:tmpl w:val="0D583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65"/>
    <w:rsid w:val="000940A1"/>
    <w:rsid w:val="000E5B5B"/>
    <w:rsid w:val="000F6EA4"/>
    <w:rsid w:val="00113B2D"/>
    <w:rsid w:val="00186FFD"/>
    <w:rsid w:val="001D1591"/>
    <w:rsid w:val="00212855"/>
    <w:rsid w:val="002426BA"/>
    <w:rsid w:val="00260E34"/>
    <w:rsid w:val="0026337D"/>
    <w:rsid w:val="00313828"/>
    <w:rsid w:val="0034729C"/>
    <w:rsid w:val="00360567"/>
    <w:rsid w:val="00375D99"/>
    <w:rsid w:val="0039232C"/>
    <w:rsid w:val="003E2BAD"/>
    <w:rsid w:val="003E6345"/>
    <w:rsid w:val="0041155A"/>
    <w:rsid w:val="0048688C"/>
    <w:rsid w:val="004A14D9"/>
    <w:rsid w:val="004B7404"/>
    <w:rsid w:val="004D2313"/>
    <w:rsid w:val="004F0E56"/>
    <w:rsid w:val="00500CDB"/>
    <w:rsid w:val="005263A1"/>
    <w:rsid w:val="00571AB2"/>
    <w:rsid w:val="0059277B"/>
    <w:rsid w:val="005A1F77"/>
    <w:rsid w:val="005E5C94"/>
    <w:rsid w:val="00636C95"/>
    <w:rsid w:val="0064007D"/>
    <w:rsid w:val="00642E0B"/>
    <w:rsid w:val="00645DE7"/>
    <w:rsid w:val="00647A76"/>
    <w:rsid w:val="00674E67"/>
    <w:rsid w:val="006A2B85"/>
    <w:rsid w:val="00740B2D"/>
    <w:rsid w:val="00741036"/>
    <w:rsid w:val="007564D1"/>
    <w:rsid w:val="00790DE0"/>
    <w:rsid w:val="007A3446"/>
    <w:rsid w:val="007A4BDB"/>
    <w:rsid w:val="007C62DC"/>
    <w:rsid w:val="007D3422"/>
    <w:rsid w:val="00835F3F"/>
    <w:rsid w:val="00866AA3"/>
    <w:rsid w:val="008A188E"/>
    <w:rsid w:val="008C0C2F"/>
    <w:rsid w:val="008F23E7"/>
    <w:rsid w:val="00954078"/>
    <w:rsid w:val="00A43C5F"/>
    <w:rsid w:val="00A667C3"/>
    <w:rsid w:val="00A67707"/>
    <w:rsid w:val="00A73C4E"/>
    <w:rsid w:val="00A82F8A"/>
    <w:rsid w:val="00AA47F4"/>
    <w:rsid w:val="00AE2898"/>
    <w:rsid w:val="00AE7A7C"/>
    <w:rsid w:val="00B059A8"/>
    <w:rsid w:val="00B4396F"/>
    <w:rsid w:val="00B9270E"/>
    <w:rsid w:val="00BB0407"/>
    <w:rsid w:val="00BC3D96"/>
    <w:rsid w:val="00BC7865"/>
    <w:rsid w:val="00C34164"/>
    <w:rsid w:val="00CA1977"/>
    <w:rsid w:val="00CC3C3D"/>
    <w:rsid w:val="00D05A95"/>
    <w:rsid w:val="00D1053D"/>
    <w:rsid w:val="00D24941"/>
    <w:rsid w:val="00D822F7"/>
    <w:rsid w:val="00D96BE4"/>
    <w:rsid w:val="00DC0963"/>
    <w:rsid w:val="00DE3085"/>
    <w:rsid w:val="00DF0849"/>
    <w:rsid w:val="00E3631E"/>
    <w:rsid w:val="00E60CA9"/>
    <w:rsid w:val="00EB067B"/>
    <w:rsid w:val="00EB3E6B"/>
    <w:rsid w:val="00ED5AEC"/>
    <w:rsid w:val="00F02E0B"/>
    <w:rsid w:val="00F31494"/>
    <w:rsid w:val="00F506DE"/>
    <w:rsid w:val="00F743F5"/>
    <w:rsid w:val="00FA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4A14D9"/>
    <w:pPr>
      <w:ind w:left="720"/>
      <w:contextualSpacing/>
    </w:pPr>
  </w:style>
  <w:style w:type="paragraph" w:customStyle="1" w:styleId="1">
    <w:name w:val="Обычный1"/>
    <w:rsid w:val="0039232C"/>
    <w:rPr>
      <w:rFonts w:ascii="Arial" w:eastAsia="Times New Roman" w:hAnsi="Arial"/>
      <w:snapToGrid w:val="0"/>
      <w:sz w:val="18"/>
      <w:szCs w:val="20"/>
    </w:rPr>
  </w:style>
  <w:style w:type="character" w:customStyle="1" w:styleId="normalchar">
    <w:name w:val="normal__char"/>
    <w:rsid w:val="0039232C"/>
  </w:style>
  <w:style w:type="paragraph" w:customStyle="1" w:styleId="a7">
    <w:name w:val="Базовый"/>
    <w:rsid w:val="0039232C"/>
    <w:pPr>
      <w:widowControl w:val="0"/>
      <w:tabs>
        <w:tab w:val="left" w:pos="708"/>
      </w:tabs>
      <w:suppressAutoHyphens/>
      <w:spacing w:line="100" w:lineRule="atLeast"/>
    </w:pPr>
    <w:rPr>
      <w:rFonts w:ascii="Times New Roman" w:eastAsia="Lucida Sans Unicode" w:hAnsi="Times New Roman" w:cs="Tahoma"/>
      <w:sz w:val="24"/>
      <w:szCs w:val="24"/>
      <w:lang w:bidi="hi-IN"/>
    </w:rPr>
  </w:style>
  <w:style w:type="character" w:customStyle="1" w:styleId="FontStyle12">
    <w:name w:val="Font Style12"/>
    <w:basedOn w:val="a0"/>
    <w:uiPriority w:val="99"/>
    <w:rsid w:val="0039232C"/>
    <w:rPr>
      <w:rFonts w:ascii="Times New Roman" w:hAnsi="Times New Roman" w:cs="Times New Roman" w:hint="default"/>
      <w:sz w:val="22"/>
      <w:szCs w:val="22"/>
    </w:rPr>
  </w:style>
  <w:style w:type="paragraph" w:styleId="a8">
    <w:name w:val="Normal (Web)"/>
    <w:basedOn w:val="a"/>
    <w:uiPriority w:val="99"/>
    <w:unhideWhenUsed/>
    <w:rsid w:val="00392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4A14D9"/>
    <w:pPr>
      <w:ind w:left="720"/>
      <w:contextualSpacing/>
    </w:pPr>
  </w:style>
  <w:style w:type="paragraph" w:customStyle="1" w:styleId="1">
    <w:name w:val="Обычный1"/>
    <w:rsid w:val="0039232C"/>
    <w:rPr>
      <w:rFonts w:ascii="Arial" w:eastAsia="Times New Roman" w:hAnsi="Arial"/>
      <w:snapToGrid w:val="0"/>
      <w:sz w:val="18"/>
      <w:szCs w:val="20"/>
    </w:rPr>
  </w:style>
  <w:style w:type="character" w:customStyle="1" w:styleId="normalchar">
    <w:name w:val="normal__char"/>
    <w:rsid w:val="0039232C"/>
  </w:style>
  <w:style w:type="paragraph" w:customStyle="1" w:styleId="a7">
    <w:name w:val="Базовый"/>
    <w:rsid w:val="0039232C"/>
    <w:pPr>
      <w:widowControl w:val="0"/>
      <w:tabs>
        <w:tab w:val="left" w:pos="708"/>
      </w:tabs>
      <w:suppressAutoHyphens/>
      <w:spacing w:line="100" w:lineRule="atLeast"/>
    </w:pPr>
    <w:rPr>
      <w:rFonts w:ascii="Times New Roman" w:eastAsia="Lucida Sans Unicode" w:hAnsi="Times New Roman" w:cs="Tahoma"/>
      <w:sz w:val="24"/>
      <w:szCs w:val="24"/>
      <w:lang w:bidi="hi-IN"/>
    </w:rPr>
  </w:style>
  <w:style w:type="character" w:customStyle="1" w:styleId="FontStyle12">
    <w:name w:val="Font Style12"/>
    <w:basedOn w:val="a0"/>
    <w:uiPriority w:val="99"/>
    <w:rsid w:val="0039232C"/>
    <w:rPr>
      <w:rFonts w:ascii="Times New Roman" w:hAnsi="Times New Roman" w:cs="Times New Roman" w:hint="default"/>
      <w:sz w:val="22"/>
      <w:szCs w:val="22"/>
    </w:rPr>
  </w:style>
  <w:style w:type="paragraph" w:styleId="a8">
    <w:name w:val="Normal (Web)"/>
    <w:basedOn w:val="a"/>
    <w:uiPriority w:val="99"/>
    <w:unhideWhenUsed/>
    <w:rsid w:val="00392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41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02AD1-5AE3-44B6-92F2-D035E9D17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1647</Words>
  <Characters>9388</Characters>
  <Application>Microsoft Office Word</Application>
  <DocSecurity>0</DocSecurity>
  <Lines>78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5. Планирование организованной образовательной деятельности на неделю</vt:lpstr>
    </vt:vector>
  </TitlesOfParts>
  <Company/>
  <LinksUpToDate>false</LinksUpToDate>
  <CharactersWithSpaces>11013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cp:lastPrinted>2019-07-03T11:53:00Z</cp:lastPrinted>
  <dcterms:created xsi:type="dcterms:W3CDTF">2019-06-18T06:32:00Z</dcterms:created>
  <dcterms:modified xsi:type="dcterms:W3CDTF">2019-07-03T11:54:00Z</dcterms:modified>
</cp:coreProperties>
</file>